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79" w:rsidRDefault="00A74C79" w:rsidP="00A74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1FD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43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:rsidR="00A74C79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  городского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«ПОСЕЛОК ОНОХОЙ»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31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Заиграевского</w:t>
      </w:r>
      <w:proofErr w:type="spellEnd"/>
      <w:r w:rsidRPr="00131F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Республики Бурятия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</w:t>
      </w:r>
      <w:r w:rsidRPr="00131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671300 п. Онохой  ул. Гагарина  д. 11 тел  56-2-50;  56-2-59,  факс 56-3-03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</w:t>
      </w:r>
    </w:p>
    <w:p w:rsidR="00A74C79" w:rsidRPr="00131FDC" w:rsidRDefault="00A74C79" w:rsidP="00A74C79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4C79" w:rsidRPr="00131FDC" w:rsidRDefault="00A74C79" w:rsidP="00A74C79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1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 Онохой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325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3257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150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от </w:t>
      </w:r>
      <w:r w:rsidR="003257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 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9233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2577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сентября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9233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2019г.</w:t>
      </w:r>
    </w:p>
    <w:p w:rsidR="00A74C79" w:rsidRDefault="00A74C79" w:rsidP="00A74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C79" w:rsidRDefault="00A74C79" w:rsidP="00A74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и дополнений в Устав </w:t>
      </w:r>
    </w:p>
    <w:p w:rsidR="00A74C79" w:rsidRDefault="00A74C79" w:rsidP="00A74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городского поселения </w:t>
      </w:r>
    </w:p>
    <w:p w:rsidR="00A74C79" w:rsidRPr="00131FDC" w:rsidRDefault="00A74C79" w:rsidP="00A74C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«Поселок Онохой» </w:t>
      </w:r>
    </w:p>
    <w:p w:rsidR="00A74C79" w:rsidRDefault="00A74C79" w:rsidP="00A74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4C79" w:rsidRPr="003B366C" w:rsidRDefault="00A74C79" w:rsidP="00A74C79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B366C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3B366C">
        <w:rPr>
          <w:rFonts w:ascii="Times New Roman" w:hAnsi="Times New Roman" w:cs="Times New Roman"/>
          <w:sz w:val="24"/>
          <w:szCs w:val="24"/>
        </w:rPr>
        <w:t xml:space="preserve"> приведения  положений Устава  муниципального образования городского поселения «Поселок Онохой»   в соответствие с Федеральным законом № 87-ФЗ от 01.05.2019г. «О внесении изменений в Федеральный </w:t>
      </w:r>
      <w:proofErr w:type="gramStart"/>
      <w:r w:rsidRPr="003B366C">
        <w:rPr>
          <w:rFonts w:ascii="Times New Roman" w:hAnsi="Times New Roman" w:cs="Times New Roman"/>
          <w:sz w:val="24"/>
          <w:szCs w:val="24"/>
        </w:rPr>
        <w:t>закон  «</w:t>
      </w:r>
      <w:proofErr w:type="gramEnd"/>
      <w:r w:rsidRPr="003B366C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РФ», Федеральным законом № 228-ФЗ от 26.07.2019 </w:t>
      </w:r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"О внесении изменений в статью 40 Федерального закона "Об общих принципах организации местного самоуправления в Российской Федерации" и статью 13.1 Федерального закона "О противодействии коррупции", </w:t>
      </w:r>
      <w:r w:rsidRPr="003B366C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:rsidR="00A74C79" w:rsidRDefault="00A74C79" w:rsidP="00A74C79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1.Внести  в Устав  муниципального образования городского  поселения «Поселок Онохой» </w:t>
      </w:r>
      <w:proofErr w:type="spellStart"/>
      <w:r w:rsidRPr="003B366C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3B366C">
        <w:rPr>
          <w:rFonts w:ascii="Times New Roman" w:hAnsi="Times New Roman" w:cs="Times New Roman"/>
          <w:sz w:val="24"/>
          <w:szCs w:val="24"/>
        </w:rPr>
        <w:t xml:space="preserve">  района  Республики Бурятия, утвержденный  Решением Совета  депутатов МО ГП «Поселок Онохой»  от 30.01.2015 года № 3,  </w:t>
      </w:r>
      <w:r>
        <w:rPr>
          <w:rFonts w:ascii="Times New Roman" w:hAnsi="Times New Roman" w:cs="Times New Roman"/>
          <w:sz w:val="24"/>
          <w:szCs w:val="24"/>
        </w:rPr>
        <w:t xml:space="preserve">(в редакции Решений Совета депутатов МО от 15.02.2016 №33, от 31.05.2016 №43, от 29.09.2016 №54, от 03.02.2017 №60, от 29.05.2017 №72, от 31.07.2017 №85, от 22.11.2017 №92, от 08.02.2018 №98, от 23.04.2018 №108, от 25.09.2018 №128, от 08.04.2019 №137) </w:t>
      </w:r>
      <w:r w:rsidRPr="003B366C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 xml:space="preserve"> изменения и</w:t>
      </w:r>
      <w:r w:rsidRPr="003B366C">
        <w:rPr>
          <w:rFonts w:ascii="Times New Roman" w:hAnsi="Times New Roman" w:cs="Times New Roman"/>
          <w:sz w:val="24"/>
          <w:szCs w:val="24"/>
        </w:rPr>
        <w:t xml:space="preserve"> дополнения:</w:t>
      </w:r>
    </w:p>
    <w:p w:rsidR="00A74C79" w:rsidRPr="003B366C" w:rsidRDefault="00A74C79" w:rsidP="00A74C79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1.1 в статье 1:</w:t>
      </w:r>
    </w:p>
    <w:p w:rsidR="00A74C79" w:rsidRPr="003B366C" w:rsidRDefault="00A74C79" w:rsidP="00A74C79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 а) Наименование статьи изложить в следующей редакции:</w:t>
      </w:r>
    </w:p>
    <w:p w:rsidR="00A74C79" w:rsidRPr="003B366C" w:rsidRDefault="00A74C79" w:rsidP="00A74C79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«Статья 1. Статус и границы муниципального образования городского поселения «Поселок Онохой» </w:t>
      </w:r>
      <w:proofErr w:type="spellStart"/>
      <w:r w:rsidRPr="003B366C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3B366C">
        <w:rPr>
          <w:rFonts w:ascii="Times New Roman" w:hAnsi="Times New Roman" w:cs="Times New Roman"/>
          <w:sz w:val="24"/>
          <w:szCs w:val="24"/>
        </w:rPr>
        <w:t xml:space="preserve"> района Республики Бурятия»;</w:t>
      </w:r>
    </w:p>
    <w:p w:rsidR="00A74C79" w:rsidRPr="003B366C" w:rsidRDefault="00A74C79" w:rsidP="00A74C7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 б) часть 1 изложить в следующей редакции:  Официальное наименование муниципального образовани</w:t>
      </w:r>
      <w:r w:rsidR="003014E3">
        <w:rPr>
          <w:rFonts w:ascii="Times New Roman" w:hAnsi="Times New Roman" w:cs="Times New Roman"/>
          <w:sz w:val="24"/>
          <w:szCs w:val="24"/>
        </w:rPr>
        <w:t>я -  муниципальное образование г</w:t>
      </w:r>
      <w:r w:rsidRPr="003B366C">
        <w:rPr>
          <w:rFonts w:ascii="Times New Roman" w:hAnsi="Times New Roman" w:cs="Times New Roman"/>
          <w:sz w:val="24"/>
          <w:szCs w:val="24"/>
        </w:rPr>
        <w:t xml:space="preserve">ородское поселение «Поселок Онохой»  </w:t>
      </w:r>
      <w:proofErr w:type="spellStart"/>
      <w:r w:rsidRPr="003B366C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3B366C">
        <w:rPr>
          <w:rFonts w:ascii="Times New Roman" w:hAnsi="Times New Roman" w:cs="Times New Roman"/>
          <w:sz w:val="24"/>
          <w:szCs w:val="24"/>
        </w:rPr>
        <w:t xml:space="preserve"> района Республики Бурятия. Допускается использование сокращенного наименования - МО ГП «Поселок Онохой»  </w:t>
      </w:r>
      <w:proofErr w:type="spellStart"/>
      <w:r w:rsidRPr="003B366C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3B366C">
        <w:rPr>
          <w:rFonts w:ascii="Times New Roman" w:hAnsi="Times New Roman" w:cs="Times New Roman"/>
          <w:sz w:val="24"/>
          <w:szCs w:val="24"/>
        </w:rPr>
        <w:t xml:space="preserve"> района РБ.</w:t>
      </w:r>
    </w:p>
    <w:p w:rsidR="00A74C79" w:rsidRPr="003B366C" w:rsidRDefault="00A74C79" w:rsidP="00A74C7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в) часть 3 дополнить словами «Республики Бурятия»; </w:t>
      </w:r>
    </w:p>
    <w:p w:rsidR="00A74C79" w:rsidRDefault="00A74C79" w:rsidP="00A74C79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в пункте 22 статьи 2 после слов «территории, выдача» дополнить словами «градостроительного плана земельного участка, расположенного в границах поселения, выдача»;</w:t>
      </w:r>
    </w:p>
    <w:p w:rsidR="00A74C79" w:rsidRPr="003B366C" w:rsidRDefault="00A74C79" w:rsidP="00A74C7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3B366C">
        <w:rPr>
          <w:rFonts w:ascii="Times New Roman" w:hAnsi="Times New Roman" w:cs="Times New Roman"/>
          <w:sz w:val="24"/>
          <w:szCs w:val="24"/>
        </w:rPr>
        <w:t xml:space="preserve"> в статье 26:</w:t>
      </w:r>
    </w:p>
    <w:p w:rsidR="00A74C79" w:rsidRPr="003B366C" w:rsidRDefault="00A74C79" w:rsidP="00A74C7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а) часть 7  изложить в следующей  редакции:</w:t>
      </w:r>
    </w:p>
    <w:p w:rsidR="00A74C79" w:rsidRPr="003B366C" w:rsidRDefault="00A74C79" w:rsidP="00A74C7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«7. </w:t>
      </w:r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Депутат, Глава поселения должны соблюдать ограничения, запреты, исполнять обязанности, которые установлены </w:t>
      </w:r>
      <w:hyperlink r:id="rId5" w:anchor="/multilink/186367/paragraph/31636106/number/0" w:history="1">
        <w:r w:rsidRPr="003B366C">
          <w:rPr>
            <w:rStyle w:val="a3"/>
            <w:rFonts w:ascii="Times New Roman" w:hAnsi="Times New Roman" w:cs="Times New Roman"/>
            <w:color w:val="551A8B"/>
            <w:sz w:val="24"/>
            <w:szCs w:val="24"/>
            <w:shd w:val="clear" w:color="auto" w:fill="FFFFFF"/>
          </w:rPr>
          <w:t>Федеральным законом</w:t>
        </w:r>
      </w:hyperlink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от 25 декабря 2008 года N 273-ФЗ "О противодействии коррупции" и другими федеральными законами. Полномочия депутата, Главы поселения  прекращаются досрочно в случае несоблюдения ограничений, запретов, неисполнения обязанностей, установленных Федеральным законом от 25 декабря 2008 года N 273-ФЗ "О противодействии коррупции", </w:t>
      </w:r>
      <w:hyperlink r:id="rId6" w:anchor="/document/70271682/entry/0" w:history="1">
        <w:r w:rsidRPr="003B366C">
          <w:rPr>
            <w:rStyle w:val="a3"/>
            <w:rFonts w:ascii="Times New Roman" w:hAnsi="Times New Roman" w:cs="Times New Roman"/>
            <w:color w:val="551A8B"/>
            <w:sz w:val="24"/>
            <w:szCs w:val="24"/>
            <w:shd w:val="clear" w:color="auto" w:fill="FFFFFF"/>
          </w:rPr>
          <w:t>Федеральным законом</w:t>
        </w:r>
      </w:hyperlink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 от 3 декабря 2012 года N 230-ФЗ "О </w:t>
      </w:r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>контроле за соответствием расходов лиц, замещающих государственные должности, и иных лиц их доходам", </w:t>
      </w:r>
      <w:hyperlink r:id="rId7" w:anchor="/document/70372954/entry/0" w:history="1">
        <w:r w:rsidRPr="003B366C">
          <w:rPr>
            <w:rStyle w:val="a3"/>
            <w:rFonts w:ascii="Times New Roman" w:hAnsi="Times New Roman" w:cs="Times New Roman"/>
            <w:color w:val="551A8B"/>
            <w:sz w:val="24"/>
            <w:szCs w:val="24"/>
            <w:shd w:val="clear" w:color="auto" w:fill="FFFFFF"/>
          </w:rPr>
          <w:t>Федеральным законом</w:t>
        </w:r>
      </w:hyperlink>
      <w:r w:rsidRPr="003B366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от 7 мая 2013 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если иное не предусмотрено настоящим Федеральным законом.</w:t>
      </w:r>
    </w:p>
    <w:p w:rsidR="00A74C79" w:rsidRPr="003B366C" w:rsidRDefault="00A74C79" w:rsidP="00A7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608"/>
      <w:bookmarkStart w:id="2" w:name="dst736"/>
      <w:bookmarkEnd w:id="1"/>
      <w:bookmarkEnd w:id="2"/>
      <w:r w:rsidRPr="003B366C">
        <w:rPr>
          <w:rFonts w:ascii="Times New Roman" w:hAnsi="Times New Roman" w:cs="Times New Roman"/>
          <w:sz w:val="24"/>
          <w:szCs w:val="24"/>
        </w:rPr>
        <w:t xml:space="preserve">          б) в части 13 исключить слова «иного лица замещающего муниципальную должность»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4C79" w:rsidRPr="003B366C" w:rsidRDefault="00A74C79" w:rsidP="00A74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2.Настоящее решение  вступает в силу  со дня официального обнародования, после государственной регистрации.</w:t>
      </w:r>
    </w:p>
    <w:p w:rsidR="00A74C79" w:rsidRPr="003B366C" w:rsidRDefault="00A74C79" w:rsidP="00A74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3.В порядке, установленном Федеральным законом от 21.07. 2005 г. № 97-ФЗ «О государственной регистрации Уставов муниципальных образований» в пятнадцатидневный срок  представить муниципальный правовой акт о внесении изменений в Устав на государственную регистрацию.</w:t>
      </w:r>
    </w:p>
    <w:p w:rsidR="00A74C79" w:rsidRPr="003B366C" w:rsidRDefault="00A74C79" w:rsidP="00A74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4.Обнародовать зарегистрированный муниципальный правовой  акт о внесении изменений в Устав  муниципального образования  городского  поселения  «поселок Онохой» в течение 7 дней со дня его поступления из территориального  органа  уполномоченного федерального органа  исполнительной  власти в сфере  регистрации  уставов  муниципальных образований.</w:t>
      </w:r>
    </w:p>
    <w:p w:rsidR="00A74C79" w:rsidRPr="003B366C" w:rsidRDefault="00A74C79" w:rsidP="00A74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>5. В десятидневный срок после обнародования направить информацию об обнародовании  в территориальный орган уполномоченного  федерального органа исполнительной власти в сфере  регистрации  Уставов  муниципальных образований.</w:t>
      </w:r>
    </w:p>
    <w:p w:rsidR="00A74C79" w:rsidRPr="003B366C" w:rsidRDefault="00A74C79" w:rsidP="00A74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66C">
        <w:rPr>
          <w:rFonts w:ascii="Times New Roman" w:hAnsi="Times New Roman" w:cs="Times New Roman"/>
          <w:sz w:val="24"/>
          <w:szCs w:val="24"/>
        </w:rPr>
        <w:t xml:space="preserve">6.Контроль </w:t>
      </w:r>
      <w:proofErr w:type="gramStart"/>
      <w:r w:rsidRPr="003B366C">
        <w:rPr>
          <w:rFonts w:ascii="Times New Roman" w:hAnsi="Times New Roman" w:cs="Times New Roman"/>
          <w:sz w:val="24"/>
          <w:szCs w:val="24"/>
        </w:rPr>
        <w:t>за  исполнением</w:t>
      </w:r>
      <w:proofErr w:type="gramEnd"/>
      <w:r w:rsidRPr="003B366C">
        <w:rPr>
          <w:rFonts w:ascii="Times New Roman" w:hAnsi="Times New Roman" w:cs="Times New Roman"/>
          <w:sz w:val="24"/>
          <w:szCs w:val="24"/>
        </w:rPr>
        <w:t xml:space="preserve">  настоящего  решения оставляю за  собой.</w:t>
      </w:r>
    </w:p>
    <w:p w:rsidR="00A74C79" w:rsidRPr="003B366C" w:rsidRDefault="00A74C79" w:rsidP="00A7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C79" w:rsidRPr="003B366C" w:rsidRDefault="00A74C79" w:rsidP="00A74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 муниципального образования  </w:t>
      </w:r>
    </w:p>
    <w:p w:rsidR="00A74C79" w:rsidRPr="003B366C" w:rsidRDefault="00A74C79" w:rsidP="00A74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поселения «Поселок Онохой»                                                                       Е.А. Сорокин</w:t>
      </w:r>
    </w:p>
    <w:p w:rsidR="00A74C79" w:rsidRPr="003D33F0" w:rsidRDefault="00A74C79" w:rsidP="00A74C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F0" w:rsidRPr="003D33F0" w:rsidRDefault="003D33F0" w:rsidP="003D33F0">
      <w:pPr>
        <w:jc w:val="both"/>
        <w:rPr>
          <w:rFonts w:ascii="Times New Roman" w:hAnsi="Times New Roman" w:cs="Times New Roman"/>
          <w:sz w:val="24"/>
          <w:szCs w:val="24"/>
        </w:rPr>
      </w:pPr>
      <w:r w:rsidRPr="003D33F0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D33F0">
        <w:rPr>
          <w:rFonts w:ascii="Times New Roman" w:hAnsi="Times New Roman" w:cs="Times New Roman"/>
          <w:sz w:val="24"/>
          <w:szCs w:val="24"/>
        </w:rPr>
        <w:t xml:space="preserve">      Г.В. Рассадина </w:t>
      </w:r>
    </w:p>
    <w:p w:rsidR="003D33F0" w:rsidRDefault="003D33F0" w:rsidP="003D33F0">
      <w:pPr>
        <w:jc w:val="both"/>
      </w:pPr>
    </w:p>
    <w:p w:rsidR="003D33F0" w:rsidRDefault="003D33F0" w:rsidP="003D33F0">
      <w:pPr>
        <w:rPr>
          <w:bCs/>
          <w:color w:val="000000"/>
        </w:rPr>
      </w:pPr>
    </w:p>
    <w:p w:rsidR="00A74C79" w:rsidRPr="003B366C" w:rsidRDefault="00A74C79" w:rsidP="00A74C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4F86" w:rsidRDefault="00D64F86"/>
    <w:sectPr w:rsidR="00D64F86" w:rsidSect="00611C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C79"/>
    <w:rsid w:val="003014E3"/>
    <w:rsid w:val="00325774"/>
    <w:rsid w:val="003D33F0"/>
    <w:rsid w:val="00A74C79"/>
    <w:rsid w:val="00AA7D90"/>
    <w:rsid w:val="00D6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9DA1"/>
  <w15:docId w15:val="{BB8B85EA-CE6C-43D4-8457-2F1F1E82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4C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79"/>
    <w:rPr>
      <w:rFonts w:ascii="Tahoma" w:hAnsi="Tahoma" w:cs="Tahoma"/>
      <w:sz w:val="16"/>
      <w:szCs w:val="16"/>
    </w:rPr>
  </w:style>
  <w:style w:type="paragraph" w:customStyle="1" w:styleId="1">
    <w:name w:val="Название объекта1"/>
    <w:basedOn w:val="a"/>
    <w:rsid w:val="00A74C79"/>
    <w:pPr>
      <w:spacing w:before="240" w:after="60" w:line="240" w:lineRule="auto"/>
      <w:ind w:firstLine="567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2019-09-30T07:54:00Z</cp:lastPrinted>
  <dcterms:created xsi:type="dcterms:W3CDTF">2019-09-12T02:55:00Z</dcterms:created>
  <dcterms:modified xsi:type="dcterms:W3CDTF">2019-09-30T07:57:00Z</dcterms:modified>
</cp:coreProperties>
</file>